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A7" w:rsidRPr="007723FF" w:rsidRDefault="00887C55" w:rsidP="007723FF">
      <w:pPr>
        <w:pStyle w:val="western"/>
        <w:spacing w:before="0" w:beforeAutospacing="0" w:after="0" w:afterAutospacing="0"/>
        <w:ind w:hanging="426"/>
        <w:jc w:val="center"/>
        <w:rPr>
          <w:color w:val="000000"/>
          <w:sz w:val="28"/>
          <w:szCs w:val="28"/>
        </w:rPr>
      </w:pPr>
      <w:r w:rsidRPr="007723FF">
        <w:rPr>
          <w:color w:val="000000"/>
          <w:sz w:val="28"/>
          <w:szCs w:val="28"/>
        </w:rPr>
        <w:t xml:space="preserve">Информация о </w:t>
      </w:r>
      <w:r w:rsidR="0056342C">
        <w:rPr>
          <w:color w:val="000000"/>
          <w:sz w:val="28"/>
          <w:szCs w:val="28"/>
        </w:rPr>
        <w:t>доначислении</w:t>
      </w:r>
      <w:r w:rsidR="00055DDA" w:rsidRPr="007723FF">
        <w:rPr>
          <w:color w:val="000000"/>
          <w:sz w:val="28"/>
          <w:szCs w:val="28"/>
        </w:rPr>
        <w:t xml:space="preserve"> дивидендов за 202</w:t>
      </w:r>
      <w:r w:rsidR="0056342C">
        <w:rPr>
          <w:color w:val="000000"/>
          <w:sz w:val="28"/>
          <w:szCs w:val="28"/>
        </w:rPr>
        <w:t>0</w:t>
      </w:r>
      <w:r w:rsidR="00951DF7" w:rsidRPr="007723FF">
        <w:rPr>
          <w:color w:val="000000"/>
          <w:sz w:val="28"/>
          <w:szCs w:val="28"/>
        </w:rPr>
        <w:t xml:space="preserve"> год</w:t>
      </w:r>
    </w:p>
    <w:p w:rsidR="00887C55" w:rsidRPr="007723FF" w:rsidRDefault="007723FF" w:rsidP="007723FF">
      <w:pPr>
        <w:pStyle w:val="western"/>
        <w:spacing w:before="0" w:beforeAutospacing="0" w:after="0" w:afterAutospacing="0"/>
        <w:ind w:hanging="426"/>
        <w:jc w:val="center"/>
        <w:rPr>
          <w:color w:val="000000"/>
          <w:sz w:val="28"/>
          <w:szCs w:val="28"/>
        </w:rPr>
      </w:pPr>
      <w:r w:rsidRPr="007723FF">
        <w:rPr>
          <w:color w:val="000000"/>
          <w:sz w:val="28"/>
          <w:szCs w:val="28"/>
        </w:rPr>
        <w:t xml:space="preserve">акционерам </w:t>
      </w:r>
      <w:r w:rsidR="00951DF7" w:rsidRPr="007723FF">
        <w:rPr>
          <w:color w:val="000000"/>
          <w:sz w:val="28"/>
          <w:szCs w:val="28"/>
        </w:rPr>
        <w:t>ОАО «</w:t>
      </w:r>
      <w:r w:rsidR="0031581D" w:rsidRPr="007723FF">
        <w:rPr>
          <w:color w:val="000000"/>
          <w:sz w:val="28"/>
          <w:szCs w:val="28"/>
        </w:rPr>
        <w:t>Рогачевский МКК</w:t>
      </w:r>
      <w:r w:rsidR="00951DF7" w:rsidRPr="007723FF">
        <w:rPr>
          <w:color w:val="000000"/>
          <w:sz w:val="28"/>
          <w:szCs w:val="28"/>
        </w:rPr>
        <w:t>»</w:t>
      </w:r>
      <w:r w:rsidR="00887C55" w:rsidRPr="007723FF">
        <w:rPr>
          <w:color w:val="000000"/>
          <w:sz w:val="28"/>
          <w:szCs w:val="28"/>
        </w:rPr>
        <w:t>:</w:t>
      </w:r>
    </w:p>
    <w:p w:rsidR="007723FF" w:rsidRPr="007723FF" w:rsidRDefault="007723FF" w:rsidP="007723FF">
      <w:pPr>
        <w:pStyle w:val="western"/>
        <w:spacing w:before="0" w:beforeAutospacing="0" w:after="0" w:afterAutospacing="0"/>
        <w:ind w:hanging="426"/>
        <w:jc w:val="center"/>
        <w:rPr>
          <w:b/>
          <w:color w:val="000000"/>
          <w:sz w:val="27"/>
          <w:szCs w:val="27"/>
        </w:rPr>
      </w:pPr>
    </w:p>
    <w:p w:rsidR="00AD6FD6" w:rsidRPr="0056342C" w:rsidRDefault="00AD6FD6" w:rsidP="00355E6C">
      <w:pPr>
        <w:pStyle w:val="western"/>
        <w:spacing w:before="0" w:beforeAutospacing="0" w:after="0" w:afterAutospacing="0"/>
        <w:ind w:left="-142" w:firstLine="568"/>
        <w:jc w:val="both"/>
        <w:rPr>
          <w:rStyle w:val="apple-converted-space"/>
          <w:color w:val="000000"/>
          <w:sz w:val="28"/>
          <w:szCs w:val="28"/>
        </w:rPr>
      </w:pPr>
      <w:r w:rsidRPr="0056342C">
        <w:rPr>
          <w:color w:val="000000"/>
          <w:sz w:val="28"/>
          <w:szCs w:val="28"/>
        </w:rPr>
        <w:t>1. П</w:t>
      </w:r>
      <w:r w:rsidR="00887C55" w:rsidRPr="0056342C">
        <w:rPr>
          <w:color w:val="000000"/>
          <w:sz w:val="28"/>
          <w:szCs w:val="28"/>
        </w:rPr>
        <w:t>олное наименование и местонахождение акционерного общества:</w:t>
      </w:r>
      <w:r w:rsidR="00887C55" w:rsidRPr="0056342C">
        <w:rPr>
          <w:rStyle w:val="apple-converted-space"/>
          <w:color w:val="000000"/>
          <w:sz w:val="28"/>
          <w:szCs w:val="28"/>
        </w:rPr>
        <w:t> </w:t>
      </w:r>
    </w:p>
    <w:p w:rsidR="00AD6FD6" w:rsidRPr="0056342C" w:rsidRDefault="00887C55" w:rsidP="00355E6C">
      <w:pPr>
        <w:pStyle w:val="western"/>
        <w:spacing w:before="0" w:beforeAutospacing="0" w:after="0" w:afterAutospacing="0"/>
        <w:ind w:left="-142" w:firstLine="568"/>
        <w:jc w:val="both"/>
        <w:rPr>
          <w:rStyle w:val="apple-converted-space"/>
          <w:bCs/>
          <w:color w:val="000000"/>
          <w:sz w:val="28"/>
          <w:szCs w:val="28"/>
        </w:rPr>
      </w:pPr>
      <w:r w:rsidRPr="0056342C">
        <w:rPr>
          <w:bCs/>
          <w:color w:val="000000"/>
          <w:sz w:val="28"/>
          <w:szCs w:val="28"/>
        </w:rPr>
        <w:t>Открытое акционерное общество</w:t>
      </w:r>
      <w:r w:rsidRPr="0056342C">
        <w:rPr>
          <w:rStyle w:val="apple-converted-space"/>
          <w:bCs/>
          <w:color w:val="000000"/>
          <w:sz w:val="28"/>
          <w:szCs w:val="28"/>
        </w:rPr>
        <w:t> </w:t>
      </w:r>
      <w:r w:rsidR="00AD6FD6" w:rsidRPr="0056342C">
        <w:rPr>
          <w:bCs/>
          <w:color w:val="000000"/>
          <w:sz w:val="28"/>
          <w:szCs w:val="28"/>
        </w:rPr>
        <w:t>«</w:t>
      </w:r>
      <w:r w:rsidR="0031581D" w:rsidRPr="0056342C">
        <w:rPr>
          <w:bCs/>
          <w:color w:val="000000"/>
          <w:sz w:val="28"/>
          <w:szCs w:val="28"/>
        </w:rPr>
        <w:t xml:space="preserve">Рогачевский </w:t>
      </w:r>
      <w:proofErr w:type="spellStart"/>
      <w:r w:rsidR="0031581D" w:rsidRPr="0056342C">
        <w:rPr>
          <w:bCs/>
          <w:color w:val="000000"/>
          <w:sz w:val="28"/>
          <w:szCs w:val="28"/>
        </w:rPr>
        <w:t>молочноконсервный</w:t>
      </w:r>
      <w:proofErr w:type="spellEnd"/>
      <w:r w:rsidR="0031581D" w:rsidRPr="0056342C">
        <w:rPr>
          <w:bCs/>
          <w:color w:val="000000"/>
          <w:sz w:val="28"/>
          <w:szCs w:val="28"/>
        </w:rPr>
        <w:t xml:space="preserve"> комбинат</w:t>
      </w:r>
      <w:r w:rsidR="00AD6FD6" w:rsidRPr="0056342C">
        <w:rPr>
          <w:bCs/>
          <w:color w:val="000000"/>
          <w:sz w:val="28"/>
          <w:szCs w:val="28"/>
        </w:rPr>
        <w:t>»</w:t>
      </w:r>
    </w:p>
    <w:p w:rsidR="00887C55" w:rsidRPr="0056342C" w:rsidRDefault="00887C55" w:rsidP="00355E6C">
      <w:pPr>
        <w:pStyle w:val="western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6342C">
        <w:rPr>
          <w:bCs/>
          <w:color w:val="000000"/>
          <w:sz w:val="28"/>
          <w:szCs w:val="28"/>
        </w:rPr>
        <w:t>24</w:t>
      </w:r>
      <w:r w:rsidR="0031581D" w:rsidRPr="0056342C">
        <w:rPr>
          <w:bCs/>
          <w:color w:val="000000"/>
          <w:sz w:val="28"/>
          <w:szCs w:val="28"/>
        </w:rPr>
        <w:t>7671</w:t>
      </w:r>
      <w:r w:rsidRPr="0056342C">
        <w:rPr>
          <w:bCs/>
          <w:color w:val="000000"/>
          <w:sz w:val="28"/>
          <w:szCs w:val="28"/>
        </w:rPr>
        <w:t xml:space="preserve">, </w:t>
      </w:r>
      <w:r w:rsidR="0031581D" w:rsidRPr="0056342C">
        <w:rPr>
          <w:bCs/>
          <w:color w:val="000000"/>
          <w:sz w:val="28"/>
          <w:szCs w:val="28"/>
        </w:rPr>
        <w:t>Гомельская область, г</w:t>
      </w:r>
      <w:proofErr w:type="gramStart"/>
      <w:r w:rsidR="0031581D" w:rsidRPr="0056342C">
        <w:rPr>
          <w:bCs/>
          <w:color w:val="000000"/>
          <w:sz w:val="28"/>
          <w:szCs w:val="28"/>
        </w:rPr>
        <w:t>.Р</w:t>
      </w:r>
      <w:proofErr w:type="gramEnd"/>
      <w:r w:rsidR="0031581D" w:rsidRPr="0056342C">
        <w:rPr>
          <w:bCs/>
          <w:color w:val="000000"/>
          <w:sz w:val="28"/>
          <w:szCs w:val="28"/>
        </w:rPr>
        <w:t>огачев, ул.Сергея Кирова,31</w:t>
      </w:r>
    </w:p>
    <w:p w:rsidR="00887C55" w:rsidRPr="0056342C" w:rsidRDefault="00AD6FD6" w:rsidP="00355E6C">
      <w:pPr>
        <w:pStyle w:val="western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6342C">
        <w:rPr>
          <w:bCs/>
          <w:color w:val="000000"/>
          <w:sz w:val="28"/>
          <w:szCs w:val="28"/>
        </w:rPr>
        <w:t xml:space="preserve">2. </w:t>
      </w:r>
      <w:r w:rsidR="00951DF7" w:rsidRPr="0056342C">
        <w:rPr>
          <w:bCs/>
          <w:color w:val="000000"/>
          <w:sz w:val="28"/>
          <w:szCs w:val="28"/>
        </w:rPr>
        <w:t>Дата принятия реше</w:t>
      </w:r>
      <w:r w:rsidR="00280AA7" w:rsidRPr="0056342C">
        <w:rPr>
          <w:bCs/>
          <w:color w:val="000000"/>
          <w:sz w:val="28"/>
          <w:szCs w:val="28"/>
        </w:rPr>
        <w:t xml:space="preserve">ния общего собрания акционеров </w:t>
      </w:r>
      <w:r w:rsidR="0031581D" w:rsidRPr="0056342C">
        <w:rPr>
          <w:bCs/>
          <w:color w:val="000000"/>
          <w:sz w:val="28"/>
          <w:szCs w:val="28"/>
        </w:rPr>
        <w:t>30</w:t>
      </w:r>
      <w:r w:rsidR="00E66530" w:rsidRPr="0056342C">
        <w:rPr>
          <w:bCs/>
          <w:color w:val="000000"/>
          <w:sz w:val="28"/>
          <w:szCs w:val="28"/>
        </w:rPr>
        <w:t>.0</w:t>
      </w:r>
      <w:r w:rsidR="0056342C" w:rsidRPr="0056342C">
        <w:rPr>
          <w:bCs/>
          <w:color w:val="000000"/>
          <w:sz w:val="28"/>
          <w:szCs w:val="28"/>
        </w:rPr>
        <w:t>6</w:t>
      </w:r>
      <w:r w:rsidR="00E66530" w:rsidRPr="0056342C">
        <w:rPr>
          <w:bCs/>
          <w:color w:val="000000"/>
          <w:sz w:val="28"/>
          <w:szCs w:val="28"/>
        </w:rPr>
        <w:t>.20</w:t>
      </w:r>
      <w:r w:rsidR="002D109D" w:rsidRPr="0056342C">
        <w:rPr>
          <w:bCs/>
          <w:color w:val="000000"/>
          <w:sz w:val="28"/>
          <w:szCs w:val="28"/>
        </w:rPr>
        <w:t>2</w:t>
      </w:r>
      <w:r w:rsidR="00447CDA" w:rsidRPr="0056342C">
        <w:rPr>
          <w:bCs/>
          <w:color w:val="000000"/>
          <w:sz w:val="28"/>
          <w:szCs w:val="28"/>
        </w:rPr>
        <w:t>3</w:t>
      </w:r>
      <w:r w:rsidR="00951DF7" w:rsidRPr="0056342C">
        <w:rPr>
          <w:bCs/>
          <w:color w:val="000000"/>
          <w:sz w:val="28"/>
          <w:szCs w:val="28"/>
        </w:rPr>
        <w:t xml:space="preserve"> года.</w:t>
      </w:r>
    </w:p>
    <w:p w:rsidR="0056342C" w:rsidRPr="0056342C" w:rsidRDefault="0056342C" w:rsidP="00355E6C">
      <w:pPr>
        <w:pStyle w:val="3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-142" w:firstLine="568"/>
        <w:jc w:val="both"/>
      </w:pPr>
      <w:r w:rsidRPr="0056342C">
        <w:t xml:space="preserve">Утвердить размер </w:t>
      </w:r>
      <w:proofErr w:type="spellStart"/>
      <w:r w:rsidRPr="0056342C">
        <w:t>доначисленных</w:t>
      </w:r>
      <w:proofErr w:type="spellEnd"/>
      <w:r w:rsidRPr="0056342C">
        <w:t xml:space="preserve"> дивидендов на одну акцию в сумме 0,0034184 белорусских рублей (с учетом налога). </w:t>
      </w:r>
    </w:p>
    <w:p w:rsidR="0056342C" w:rsidRPr="0056342C" w:rsidRDefault="0056342C" w:rsidP="00355E6C">
      <w:pPr>
        <w:pStyle w:val="3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-142" w:firstLine="568"/>
        <w:jc w:val="both"/>
      </w:pPr>
      <w:r w:rsidRPr="0056342C">
        <w:t xml:space="preserve">В связи с незначительной суммой начисленных за 2020 год дивидендов на 1 акцию, дивиденды накапливать на балансе ОАО «Рогачевский МКК» до достижения общей суммы дивидендов на одного акционера в сумме 2,00 (два) белорусских рубля. </w:t>
      </w:r>
    </w:p>
    <w:p w:rsidR="0056342C" w:rsidRPr="0056342C" w:rsidRDefault="00355E6C" w:rsidP="00355E6C">
      <w:pPr>
        <w:pStyle w:val="31"/>
        <w:shd w:val="clear" w:color="auto" w:fill="auto"/>
        <w:tabs>
          <w:tab w:val="left" w:pos="658"/>
        </w:tabs>
        <w:spacing w:after="0" w:line="240" w:lineRule="auto"/>
        <w:ind w:left="-142" w:firstLine="568"/>
        <w:jc w:val="both"/>
      </w:pPr>
      <w:r>
        <w:t>5.</w:t>
      </w:r>
      <w:r w:rsidR="0056342C" w:rsidRPr="0056342C">
        <w:tab/>
        <w:t xml:space="preserve">Начисление дивидендов осуществлять согласно данных реестра владельцев акций на 16.03.2021. </w:t>
      </w:r>
    </w:p>
    <w:p w:rsidR="00525FB8" w:rsidRPr="0056342C" w:rsidRDefault="00355E6C" w:rsidP="00355E6C">
      <w:pPr>
        <w:pStyle w:val="western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42C" w:rsidRPr="0056342C">
        <w:rPr>
          <w:sz w:val="28"/>
          <w:szCs w:val="28"/>
        </w:rPr>
        <w:t>Часть дополнительной прибыли на принадлежащие акционерам акции перечислить в срок до 31 декабря 2023 года.</w:t>
      </w:r>
    </w:p>
    <w:p w:rsidR="0056342C" w:rsidRPr="0056342C" w:rsidRDefault="00355E6C" w:rsidP="00355E6C">
      <w:pPr>
        <w:pStyle w:val="a4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342C" w:rsidRPr="0056342C">
        <w:rPr>
          <w:rFonts w:ascii="Times New Roman" w:hAnsi="Times New Roman"/>
          <w:sz w:val="28"/>
          <w:szCs w:val="28"/>
        </w:rPr>
        <w:t xml:space="preserve">. Установить следующий порядок выплаты дивидендов: </w:t>
      </w:r>
    </w:p>
    <w:p w:rsidR="0056342C" w:rsidRPr="0056342C" w:rsidRDefault="0056342C" w:rsidP="00355E6C">
      <w:pPr>
        <w:spacing w:after="0"/>
        <w:ind w:left="-142" w:firstLine="568"/>
        <w:jc w:val="both"/>
        <w:rPr>
          <w:szCs w:val="28"/>
        </w:rPr>
      </w:pPr>
      <w:r w:rsidRPr="0056342C">
        <w:rPr>
          <w:szCs w:val="28"/>
        </w:rPr>
        <w:t>- акционерам – юридическим лицам – путем перечисления на расчетный счет (при предоставлении необходимых данных);</w:t>
      </w:r>
    </w:p>
    <w:p w:rsidR="0056342C" w:rsidRPr="0056342C" w:rsidRDefault="0056342C" w:rsidP="00355E6C">
      <w:pPr>
        <w:pStyle w:val="western"/>
        <w:spacing w:before="0" w:beforeAutospacing="0" w:after="0" w:afterAutospacing="0"/>
        <w:ind w:left="-142" w:firstLine="568"/>
        <w:jc w:val="both"/>
        <w:rPr>
          <w:bCs/>
          <w:color w:val="000000"/>
          <w:sz w:val="28"/>
          <w:szCs w:val="28"/>
        </w:rPr>
      </w:pPr>
      <w:r w:rsidRPr="0056342C">
        <w:rPr>
          <w:sz w:val="28"/>
          <w:szCs w:val="28"/>
        </w:rPr>
        <w:t xml:space="preserve">- остальным акционерам – по желанию акционера почтовым переводом или на банковские счета (вкладные, </w:t>
      </w:r>
      <w:proofErr w:type="spellStart"/>
      <w:proofErr w:type="gramStart"/>
      <w:r w:rsidRPr="0056342C">
        <w:rPr>
          <w:sz w:val="28"/>
          <w:szCs w:val="28"/>
        </w:rPr>
        <w:t>карт-счета</w:t>
      </w:r>
      <w:proofErr w:type="spellEnd"/>
      <w:proofErr w:type="gramEnd"/>
      <w:r w:rsidRPr="0056342C">
        <w:rPr>
          <w:sz w:val="28"/>
          <w:szCs w:val="28"/>
        </w:rPr>
        <w:t>) акционера, открытые в ОАО АСБ «</w:t>
      </w:r>
      <w:proofErr w:type="spellStart"/>
      <w:r w:rsidRPr="0056342C">
        <w:rPr>
          <w:sz w:val="28"/>
          <w:szCs w:val="28"/>
        </w:rPr>
        <w:t>Беларусбанк</w:t>
      </w:r>
      <w:proofErr w:type="spellEnd"/>
      <w:r w:rsidRPr="0056342C">
        <w:rPr>
          <w:sz w:val="28"/>
          <w:szCs w:val="28"/>
        </w:rPr>
        <w:t>» (на основании их заявления), за счет средств Общества в пределах Республики Беларусь.</w:t>
      </w:r>
    </w:p>
    <w:p w:rsidR="00525FB8" w:rsidRPr="00AD6FD6" w:rsidRDefault="00525FB8" w:rsidP="0056342C">
      <w:pPr>
        <w:pStyle w:val="western"/>
        <w:spacing w:before="0" w:beforeAutospacing="0" w:after="0" w:afterAutospacing="0" w:line="240" w:lineRule="atLeast"/>
        <w:ind w:firstLine="605"/>
        <w:jc w:val="both"/>
        <w:rPr>
          <w:color w:val="000000"/>
          <w:sz w:val="27"/>
          <w:szCs w:val="27"/>
        </w:rPr>
      </w:pPr>
    </w:p>
    <w:p w:rsidR="00887C55" w:rsidRPr="00AD6FD6" w:rsidRDefault="00887C55" w:rsidP="00951DF7">
      <w:pPr>
        <w:pStyle w:val="western"/>
        <w:spacing w:before="58" w:beforeAutospacing="0" w:after="58" w:afterAutospacing="0" w:line="240" w:lineRule="atLeast"/>
        <w:ind w:firstLine="605"/>
        <w:jc w:val="both"/>
        <w:rPr>
          <w:color w:val="000000"/>
          <w:sz w:val="27"/>
          <w:szCs w:val="27"/>
        </w:rPr>
      </w:pPr>
    </w:p>
    <w:p w:rsidR="00887C55" w:rsidRPr="00AD6FD6" w:rsidRDefault="00887C55" w:rsidP="00AD6FD6">
      <w:pPr>
        <w:pStyle w:val="western"/>
        <w:spacing w:after="0" w:afterAutospacing="0" w:line="240" w:lineRule="atLeast"/>
        <w:ind w:firstLine="567"/>
        <w:rPr>
          <w:color w:val="000000"/>
          <w:sz w:val="27"/>
          <w:szCs w:val="27"/>
        </w:rPr>
      </w:pPr>
    </w:p>
    <w:p w:rsidR="00887C55" w:rsidRDefault="00887C55" w:rsidP="00887C55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</w:p>
    <w:p w:rsidR="00887C55" w:rsidRDefault="00887C55" w:rsidP="00887C55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</w:p>
    <w:p w:rsidR="00951DF7" w:rsidRDefault="00951DF7"/>
    <w:sectPr w:rsidR="00951DF7" w:rsidSect="00355E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A85"/>
    <w:multiLevelType w:val="hybridMultilevel"/>
    <w:tmpl w:val="510A5210"/>
    <w:lvl w:ilvl="0" w:tplc="00365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F138E"/>
    <w:multiLevelType w:val="hybridMultilevel"/>
    <w:tmpl w:val="55A8A254"/>
    <w:lvl w:ilvl="0" w:tplc="16D64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BD59CC"/>
    <w:multiLevelType w:val="hybridMultilevel"/>
    <w:tmpl w:val="510A5210"/>
    <w:lvl w:ilvl="0" w:tplc="00365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D7B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55"/>
    <w:rsid w:val="000400C8"/>
    <w:rsid w:val="00055368"/>
    <w:rsid w:val="00055DDA"/>
    <w:rsid w:val="000719FD"/>
    <w:rsid w:val="00280AA7"/>
    <w:rsid w:val="002D109D"/>
    <w:rsid w:val="002E6D1F"/>
    <w:rsid w:val="0031581D"/>
    <w:rsid w:val="00325A06"/>
    <w:rsid w:val="00350911"/>
    <w:rsid w:val="00355E6C"/>
    <w:rsid w:val="003F641C"/>
    <w:rsid w:val="004227F8"/>
    <w:rsid w:val="00447CDA"/>
    <w:rsid w:val="004F2743"/>
    <w:rsid w:val="00525FB8"/>
    <w:rsid w:val="00532C6E"/>
    <w:rsid w:val="0056342C"/>
    <w:rsid w:val="00616AAA"/>
    <w:rsid w:val="0066587A"/>
    <w:rsid w:val="006E00CB"/>
    <w:rsid w:val="007073B9"/>
    <w:rsid w:val="007723FF"/>
    <w:rsid w:val="007E08FB"/>
    <w:rsid w:val="00881C9B"/>
    <w:rsid w:val="00887C55"/>
    <w:rsid w:val="00951DF7"/>
    <w:rsid w:val="00981028"/>
    <w:rsid w:val="009D4DF5"/>
    <w:rsid w:val="009F1068"/>
    <w:rsid w:val="00A01D21"/>
    <w:rsid w:val="00A2557E"/>
    <w:rsid w:val="00A260D6"/>
    <w:rsid w:val="00AD6FD6"/>
    <w:rsid w:val="00C57F2A"/>
    <w:rsid w:val="00C979FB"/>
    <w:rsid w:val="00CA5F29"/>
    <w:rsid w:val="00CD18C0"/>
    <w:rsid w:val="00DC24BF"/>
    <w:rsid w:val="00E66530"/>
    <w:rsid w:val="00F20425"/>
    <w:rsid w:val="00F3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C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C55"/>
  </w:style>
  <w:style w:type="paragraph" w:styleId="3">
    <w:name w:val="Body Text Indent 3"/>
    <w:basedOn w:val="a"/>
    <w:link w:val="30"/>
    <w:rsid w:val="0056342C"/>
    <w:pPr>
      <w:spacing w:after="0" w:line="240" w:lineRule="auto"/>
      <w:ind w:firstLine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342C"/>
    <w:rPr>
      <w:rFonts w:eastAsia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31"/>
    <w:rsid w:val="0056342C"/>
    <w:rPr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56342C"/>
    <w:pPr>
      <w:widowControl w:val="0"/>
      <w:shd w:val="clear" w:color="auto" w:fill="FFFFFF"/>
      <w:spacing w:after="300" w:line="278" w:lineRule="exact"/>
    </w:pPr>
    <w:rPr>
      <w:szCs w:val="28"/>
    </w:rPr>
  </w:style>
  <w:style w:type="paragraph" w:styleId="a4">
    <w:name w:val="No Spacing"/>
    <w:uiPriority w:val="1"/>
    <w:qFormat/>
    <w:rsid w:val="0056342C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C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Ирина Ивановна</dc:creator>
  <cp:lastModifiedBy>Elog</cp:lastModifiedBy>
  <cp:revision>11</cp:revision>
  <cp:lastPrinted>2023-07-05T06:20:00Z</cp:lastPrinted>
  <dcterms:created xsi:type="dcterms:W3CDTF">2023-04-03T05:50:00Z</dcterms:created>
  <dcterms:modified xsi:type="dcterms:W3CDTF">2023-07-05T06:22:00Z</dcterms:modified>
</cp:coreProperties>
</file>